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6ED0438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</w:p>
    <w:p w14:paraId="6AADA4A6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41CD878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5B39055" w14:textId="22925D95" w:rsidR="00C4103F" w:rsidRPr="0012157F" w:rsidRDefault="007118F0" w:rsidP="00965EB4">
      <w:pPr>
        <w:spacing w:after="8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965EB4">
      <w:pPr>
        <w:pStyle w:val="Tekstpodstawowy"/>
        <w:spacing w:after="0" w:line="360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965EB4">
      <w:pPr>
        <w:pStyle w:val="Tekstpodstawowy"/>
        <w:spacing w:after="0" w:line="360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4A70F520" w:rsidR="002578E4" w:rsidRPr="00A2540E" w:rsidRDefault="00965EB4" w:rsidP="002B749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65EB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Zakup serwerów NAS z dyskami oraz zasilaczy awaryjnych UPS dla Gminy Brześć Kujawski w ramach Konkursu Grantowego "Cyberbezpieczny Samorząd"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3265EB98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B749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965EB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26062F2B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9AE539A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59D9F6D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49AAB2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A5CD92" w14:textId="4AF9EEC4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32B1DDB" w14:textId="77777777" w:rsidR="00965EB4" w:rsidRDefault="00965EB4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158D848" w14:textId="77777777" w:rsidR="00965EB4" w:rsidRDefault="00965EB4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FB3FFA8" w14:textId="77777777" w:rsidR="00965EB4" w:rsidRDefault="00965EB4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4406FD24" w14:textId="386E049E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65EB4" w:rsidRPr="007222F4" w14:paraId="489FE43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87B" w14:textId="6EDDCD58" w:rsidR="00965EB4" w:rsidRPr="007222F4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9205" w14:textId="77777777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techniczna lub zawodowa</w:t>
            </w:r>
            <w:r>
              <w:rPr>
                <w:rFonts w:ascii="Arial" w:hAnsi="Arial" w:cs="Arial"/>
                <w:b/>
                <w:bCs/>
              </w:rPr>
              <w:t xml:space="preserve"> - dla części 1 i 2</w:t>
            </w:r>
          </w:p>
          <w:p w14:paraId="12BD96C5" w14:textId="77777777" w:rsidR="00965EB4" w:rsidRDefault="00965EB4" w:rsidP="00965EB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 zdolności technicznej lub zawodowej</w:t>
            </w:r>
            <w:r>
              <w:rPr>
                <w:rFonts w:ascii="Arial" w:hAnsi="Arial" w:cs="Arial"/>
              </w:rPr>
              <w:t>:</w:t>
            </w:r>
          </w:p>
          <w:p w14:paraId="0E4DCBF3" w14:textId="5BB28C06" w:rsidR="00965EB4" w:rsidRDefault="00965EB4" w:rsidP="00965EB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Wykonawca powinien wykazać, że w ciągu ostatnich 3 lat zrealizował </w:t>
            </w:r>
            <w:r w:rsidR="00B677B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co najmniej dwa zamówienia polegające na dostawie wyposażenia sprzętu IT o wartości nie mniejszej niż 50 000,00 zł każda.</w:t>
            </w:r>
          </w:p>
          <w:p w14:paraId="490E675B" w14:textId="6BB29D37" w:rsidR="00965EB4" w:rsidRPr="007222F4" w:rsidRDefault="00965EB4" w:rsidP="00965EB4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 xml:space="preserve">Ocena spełniania warunków udziału w postępowaniu będzie dokonana </w:t>
            </w:r>
            <w:r w:rsidR="00B677B3">
              <w:rPr>
                <w:rFonts w:ascii="Arial" w:hAnsi="Arial" w:cs="Arial"/>
              </w:rPr>
              <w:br/>
            </w:r>
            <w:r w:rsidRPr="00DE538C">
              <w:rPr>
                <w:rFonts w:ascii="Arial" w:hAnsi="Arial" w:cs="Arial"/>
              </w:rPr>
              <w:t>na zasadzie spełnia/nie spełnia.</w:t>
            </w:r>
          </w:p>
        </w:tc>
      </w:tr>
      <w:tr w:rsidR="00965EB4" w:rsidRPr="007222F4" w14:paraId="3677436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3A1" w14:textId="18620BDB" w:rsidR="00965EB4" w:rsidRPr="00DE538C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BF1" w14:textId="77777777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 xml:space="preserve"> - dla części </w:t>
            </w:r>
            <w:r>
              <w:rPr>
                <w:rFonts w:ascii="Arial" w:hAnsi="Arial" w:cs="Arial"/>
                <w:b/>
                <w:bCs/>
              </w:rPr>
              <w:br/>
              <w:t>1 i 2</w:t>
            </w:r>
          </w:p>
          <w:p w14:paraId="49A76916" w14:textId="3E463B6B" w:rsidR="00965EB4" w:rsidRPr="00DE538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785E4064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FD20328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7A241D5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A76C7CC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9C55C0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110FE" w14:textId="79DBA6D6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FF0BA" w14:textId="77777777" w:rsidR="00DA3141" w:rsidRDefault="00DA3141" w:rsidP="0038231F">
      <w:pPr>
        <w:spacing w:after="0" w:line="240" w:lineRule="auto"/>
      </w:pPr>
      <w:r>
        <w:separator/>
      </w:r>
    </w:p>
  </w:endnote>
  <w:endnote w:type="continuationSeparator" w:id="0">
    <w:p w14:paraId="00590983" w14:textId="77777777" w:rsidR="00DA3141" w:rsidRDefault="00DA31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1FC9A" w14:textId="77777777" w:rsidR="00DA3141" w:rsidRDefault="00DA3141" w:rsidP="0038231F">
      <w:pPr>
        <w:spacing w:after="0" w:line="240" w:lineRule="auto"/>
      </w:pPr>
      <w:r>
        <w:separator/>
      </w:r>
    </w:p>
  </w:footnote>
  <w:footnote w:type="continuationSeparator" w:id="0">
    <w:p w14:paraId="18E38980" w14:textId="77777777" w:rsidR="00DA3141" w:rsidRDefault="00DA3141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4C09CBE5" w:rsidR="00B71F2C" w:rsidRDefault="00965EB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DFDDE5" wp14:editId="5D505B87">
          <wp:simplePos x="0" y="0"/>
          <wp:positionH relativeFrom="page">
            <wp:posOffset>899795</wp:posOffset>
          </wp:positionH>
          <wp:positionV relativeFrom="paragraph">
            <wp:posOffset>170815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E67F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6AF9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42EE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0991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5EB4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A5E79"/>
    <w:rsid w:val="00AC5247"/>
    <w:rsid w:val="00AE6FF2"/>
    <w:rsid w:val="00B0088C"/>
    <w:rsid w:val="00B03CC1"/>
    <w:rsid w:val="00B15219"/>
    <w:rsid w:val="00B15FD3"/>
    <w:rsid w:val="00B27A0C"/>
    <w:rsid w:val="00B3093F"/>
    <w:rsid w:val="00B34079"/>
    <w:rsid w:val="00B36ABD"/>
    <w:rsid w:val="00B677B3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3141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1D6D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19</TotalTime>
  <Pages>4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8</cp:revision>
  <cp:lastPrinted>2016-07-26T10:32:00Z</cp:lastPrinted>
  <dcterms:created xsi:type="dcterms:W3CDTF">2025-01-16T10:19:00Z</dcterms:created>
  <dcterms:modified xsi:type="dcterms:W3CDTF">2025-06-18T13:11:00Z</dcterms:modified>
</cp:coreProperties>
</file>