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AAFC1F" w14:textId="7CB89014" w:rsidR="009028D0" w:rsidRDefault="009028D0" w:rsidP="009028D0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EE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EE0000"/>
          <w:sz w:val="24"/>
          <w:szCs w:val="24"/>
          <w:lang w:eastAsia="pl-PL"/>
        </w:rPr>
        <w:t xml:space="preserve">BURMISTRZ </w:t>
      </w:r>
    </w:p>
    <w:p w14:paraId="312A82EB" w14:textId="77777777" w:rsidR="009028D0" w:rsidRDefault="009028D0" w:rsidP="009028D0">
      <w:pPr>
        <w:spacing w:after="0" w:line="240" w:lineRule="auto"/>
        <w:rPr>
          <w:rFonts w:ascii="Times New Roman" w:eastAsia="Times New Roman" w:hAnsi="Times New Roman" w:cs="Times New Roman"/>
          <w:color w:val="EE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EE0000"/>
          <w:sz w:val="24"/>
          <w:szCs w:val="24"/>
          <w:lang w:eastAsia="pl-PL"/>
        </w:rPr>
        <w:t>BRZEŚCIA KUJAWSKIEGO</w:t>
      </w:r>
      <w:r>
        <w:rPr>
          <w:rFonts w:ascii="Times New Roman" w:eastAsia="Times New Roman" w:hAnsi="Times New Roman" w:cs="Times New Roman"/>
          <w:color w:val="EE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color w:val="EE0000"/>
          <w:sz w:val="24"/>
          <w:szCs w:val="24"/>
          <w:lang w:eastAsia="pl-PL"/>
        </w:rPr>
        <w:tab/>
      </w:r>
    </w:p>
    <w:p w14:paraId="6D1AEBFF" w14:textId="0BD623DD" w:rsidR="009A0E7A" w:rsidRPr="009028D0" w:rsidRDefault="009A0E7A" w:rsidP="009028D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EE0000"/>
          <w:sz w:val="24"/>
          <w:szCs w:val="24"/>
          <w:lang w:eastAsia="pl-PL"/>
        </w:rPr>
      </w:pPr>
      <w:r w:rsidRPr="009A0E7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Brześć Kujawski, </w:t>
      </w:r>
      <w:r w:rsidR="00B6575F">
        <w:rPr>
          <w:rFonts w:ascii="Times New Roman" w:eastAsia="Times New Roman" w:hAnsi="Times New Roman" w:cs="Times New Roman"/>
          <w:sz w:val="24"/>
          <w:szCs w:val="24"/>
          <w:lang w:eastAsia="pl-PL"/>
        </w:rPr>
        <w:t>dnia 10</w:t>
      </w:r>
      <w:r w:rsidRPr="009A0E7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B6575F">
        <w:rPr>
          <w:rFonts w:ascii="Times New Roman" w:eastAsia="Times New Roman" w:hAnsi="Times New Roman" w:cs="Times New Roman"/>
          <w:sz w:val="24"/>
          <w:szCs w:val="24"/>
          <w:lang w:eastAsia="pl-PL"/>
        </w:rPr>
        <w:t>lutego</w:t>
      </w:r>
      <w:r w:rsidRPr="009A0E7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202</w:t>
      </w:r>
      <w:r w:rsidR="00B6575F"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Pr="009A0E7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roku</w:t>
      </w:r>
    </w:p>
    <w:p w14:paraId="7087E33C" w14:textId="0ED4194F" w:rsidR="009A0E7A" w:rsidRPr="002B229B" w:rsidRDefault="009A0E7A" w:rsidP="002B229B">
      <w:pPr>
        <w:keepNext/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9A0E7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BI.IP.6220.</w:t>
      </w:r>
      <w:r w:rsidR="00DB0A0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12</w:t>
      </w:r>
      <w:r w:rsidRPr="009A0E7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.202</w:t>
      </w:r>
      <w:r w:rsidR="00851C3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3</w:t>
      </w:r>
      <w:r w:rsidRPr="009A0E7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.KS</w:t>
      </w:r>
    </w:p>
    <w:p w14:paraId="2825753A" w14:textId="77777777" w:rsidR="009A0E7A" w:rsidRPr="00851C3E" w:rsidRDefault="009A0E7A" w:rsidP="00851C3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pl-PL"/>
        </w:rPr>
      </w:pPr>
      <w:r w:rsidRPr="00851C3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pl-PL"/>
        </w:rPr>
        <w:t>OBWIESZCZENIE</w:t>
      </w:r>
    </w:p>
    <w:p w14:paraId="400EF26F" w14:textId="77777777" w:rsidR="009A0E7A" w:rsidRPr="00851C3E" w:rsidRDefault="009A0E7A" w:rsidP="00851C3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pl-PL"/>
        </w:rPr>
      </w:pPr>
      <w:r w:rsidRPr="00851C3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pl-PL"/>
        </w:rPr>
        <w:t xml:space="preserve">Burmistrza Brześcia Kujawskiego </w:t>
      </w:r>
    </w:p>
    <w:p w14:paraId="5B0F3B74" w14:textId="35E6F325" w:rsidR="00851C3E" w:rsidRPr="00851C3E" w:rsidRDefault="009A0E7A" w:rsidP="00851C3E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851C3E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o wszczęciu postępowania</w:t>
      </w:r>
    </w:p>
    <w:p w14:paraId="3376FA36" w14:textId="17B9F784" w:rsidR="009A0E7A" w:rsidRPr="009A0E7A" w:rsidRDefault="00851C3E" w:rsidP="00851C3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ab/>
      </w:r>
      <w:r w:rsidR="009A0E7A" w:rsidRPr="009A0E7A">
        <w:rPr>
          <w:rFonts w:ascii="Times New Roman" w:eastAsia="Times New Roman" w:hAnsi="Times New Roman" w:cs="Times New Roman"/>
          <w:lang w:eastAsia="pl-PL"/>
        </w:rPr>
        <w:t xml:space="preserve">Zgodnie z art. </w:t>
      </w:r>
      <w:r w:rsidR="00E17D9C">
        <w:rPr>
          <w:rFonts w:ascii="Times New Roman" w:eastAsia="Times New Roman" w:hAnsi="Times New Roman" w:cs="Times New Roman"/>
          <w:lang w:eastAsia="pl-PL"/>
        </w:rPr>
        <w:t xml:space="preserve">49 oraz art. </w:t>
      </w:r>
      <w:r w:rsidR="00B6575F">
        <w:rPr>
          <w:rFonts w:ascii="Times New Roman" w:eastAsia="Times New Roman" w:hAnsi="Times New Roman" w:cs="Times New Roman"/>
          <w:lang w:eastAsia="pl-PL"/>
        </w:rPr>
        <w:t>131</w:t>
      </w:r>
      <w:r w:rsidR="009A0E7A" w:rsidRPr="009A0E7A">
        <w:rPr>
          <w:rFonts w:ascii="Times New Roman" w:eastAsia="Times New Roman" w:hAnsi="Times New Roman" w:cs="Times New Roman"/>
          <w:lang w:eastAsia="pl-PL"/>
        </w:rPr>
        <w:t xml:space="preserve"> ustawy z dnia 14 czerwca 1960 roku - Kodeksu postępowania administracyjnego (</w:t>
      </w:r>
      <w:proofErr w:type="spellStart"/>
      <w:r w:rsidR="009A0E7A" w:rsidRPr="009A0E7A">
        <w:rPr>
          <w:rFonts w:ascii="Times New Roman" w:eastAsia="Times New Roman" w:hAnsi="Times New Roman" w:cs="Times New Roman"/>
          <w:lang w:eastAsia="pl-PL"/>
        </w:rPr>
        <w:t>t.j</w:t>
      </w:r>
      <w:proofErr w:type="spellEnd"/>
      <w:r w:rsidR="009A0E7A" w:rsidRPr="009A0E7A">
        <w:rPr>
          <w:rFonts w:ascii="Times New Roman" w:eastAsia="Times New Roman" w:hAnsi="Times New Roman" w:cs="Times New Roman"/>
          <w:lang w:eastAsia="pl-PL"/>
        </w:rPr>
        <w:t>.: Dz. U. z 202</w:t>
      </w:r>
      <w:r w:rsidR="00B6575F">
        <w:rPr>
          <w:rFonts w:ascii="Times New Roman" w:eastAsia="Times New Roman" w:hAnsi="Times New Roman" w:cs="Times New Roman"/>
          <w:lang w:eastAsia="pl-PL"/>
        </w:rPr>
        <w:t>4</w:t>
      </w:r>
      <w:r w:rsidR="009A0E7A" w:rsidRPr="009A0E7A">
        <w:rPr>
          <w:rFonts w:ascii="Times New Roman" w:eastAsia="Times New Roman" w:hAnsi="Times New Roman" w:cs="Times New Roman"/>
          <w:lang w:eastAsia="pl-PL"/>
        </w:rPr>
        <w:t xml:space="preserve"> r., poz. </w:t>
      </w:r>
      <w:r w:rsidR="00B6575F">
        <w:rPr>
          <w:rFonts w:ascii="Times New Roman" w:eastAsia="Times New Roman" w:hAnsi="Times New Roman" w:cs="Times New Roman"/>
          <w:lang w:eastAsia="pl-PL"/>
        </w:rPr>
        <w:t>572</w:t>
      </w:r>
      <w:r w:rsidR="009A0E7A" w:rsidRPr="009A0E7A">
        <w:rPr>
          <w:rFonts w:ascii="Times New Roman" w:eastAsia="Times New Roman" w:hAnsi="Times New Roman" w:cs="Times New Roman"/>
          <w:lang w:eastAsia="pl-PL"/>
        </w:rPr>
        <w:t xml:space="preserve">) - </w:t>
      </w:r>
      <w:r w:rsidR="009A0E7A" w:rsidRPr="009A0E7A">
        <w:rPr>
          <w:rFonts w:ascii="Times New Roman" w:eastAsia="Times New Roman" w:hAnsi="Times New Roman" w:cs="Times New Roman"/>
          <w:i/>
          <w:iCs/>
          <w:lang w:eastAsia="pl-PL"/>
        </w:rPr>
        <w:t>cyt. dalej jako kpa</w:t>
      </w:r>
      <w:r w:rsidR="009A0E7A" w:rsidRPr="009A0E7A">
        <w:rPr>
          <w:rFonts w:ascii="Times New Roman" w:eastAsia="Times New Roman" w:hAnsi="Times New Roman" w:cs="Times New Roman"/>
          <w:lang w:eastAsia="pl-PL"/>
        </w:rPr>
        <w:t xml:space="preserve"> w związku z art. 7</w:t>
      </w:r>
      <w:r w:rsidR="00B6575F">
        <w:rPr>
          <w:rFonts w:ascii="Times New Roman" w:eastAsia="Times New Roman" w:hAnsi="Times New Roman" w:cs="Times New Roman"/>
          <w:lang w:eastAsia="pl-PL"/>
        </w:rPr>
        <w:t>4</w:t>
      </w:r>
      <w:r w:rsidR="009A0E7A" w:rsidRPr="009A0E7A">
        <w:rPr>
          <w:rFonts w:ascii="Times New Roman" w:eastAsia="Times New Roman" w:hAnsi="Times New Roman" w:cs="Times New Roman"/>
          <w:lang w:eastAsia="pl-PL"/>
        </w:rPr>
        <w:t xml:space="preserve"> ust. </w:t>
      </w:r>
      <w:r w:rsidR="00B6575F">
        <w:rPr>
          <w:rFonts w:ascii="Times New Roman" w:eastAsia="Times New Roman" w:hAnsi="Times New Roman" w:cs="Times New Roman"/>
          <w:lang w:eastAsia="pl-PL"/>
        </w:rPr>
        <w:t>3</w:t>
      </w:r>
      <w:r w:rsidR="009A0E7A" w:rsidRPr="009A0E7A">
        <w:rPr>
          <w:rFonts w:ascii="Times New Roman" w:eastAsia="Times New Roman" w:hAnsi="Times New Roman" w:cs="Times New Roman"/>
          <w:lang w:eastAsia="pl-PL"/>
        </w:rPr>
        <w:t xml:space="preserve"> ustawy z dnia 3 października 2008 r. o udostępnianiu informacji o środowisku i jego ochronie, udziale społeczeństwa w ochronie środowiska oraz o ocenach oddziaływania na środowisko </w:t>
      </w:r>
      <w:r w:rsidR="00C90077">
        <w:rPr>
          <w:rFonts w:ascii="Times New Roman" w:eastAsia="Times New Roman" w:hAnsi="Times New Roman" w:cs="Times New Roman"/>
          <w:lang w:eastAsia="pl-PL"/>
        </w:rPr>
        <w:t xml:space="preserve">                                           </w:t>
      </w:r>
      <w:r w:rsidR="009A0E7A" w:rsidRPr="009A0E7A">
        <w:rPr>
          <w:rFonts w:ascii="Times New Roman" w:eastAsia="Times New Roman" w:hAnsi="Times New Roman" w:cs="Times New Roman"/>
          <w:lang w:eastAsia="pl-PL"/>
        </w:rPr>
        <w:t>(</w:t>
      </w:r>
      <w:proofErr w:type="spellStart"/>
      <w:r w:rsidR="009A0E7A" w:rsidRPr="009A0E7A">
        <w:rPr>
          <w:rFonts w:ascii="Times New Roman" w:eastAsia="Times New Roman" w:hAnsi="Times New Roman" w:cs="Times New Roman"/>
          <w:lang w:eastAsia="pl-PL"/>
        </w:rPr>
        <w:t>t.j</w:t>
      </w:r>
      <w:proofErr w:type="spellEnd"/>
      <w:r w:rsidR="009A0E7A" w:rsidRPr="009A0E7A">
        <w:rPr>
          <w:rFonts w:ascii="Times New Roman" w:eastAsia="Times New Roman" w:hAnsi="Times New Roman" w:cs="Times New Roman"/>
          <w:lang w:eastAsia="pl-PL"/>
        </w:rPr>
        <w:t>.: Dz. U. z 202</w:t>
      </w:r>
      <w:r w:rsidR="00B6575F">
        <w:rPr>
          <w:rFonts w:ascii="Times New Roman" w:eastAsia="Times New Roman" w:hAnsi="Times New Roman" w:cs="Times New Roman"/>
          <w:lang w:eastAsia="pl-PL"/>
        </w:rPr>
        <w:t>4</w:t>
      </w:r>
      <w:r w:rsidR="009A0E7A" w:rsidRPr="009A0E7A">
        <w:rPr>
          <w:rFonts w:ascii="Times New Roman" w:eastAsia="Times New Roman" w:hAnsi="Times New Roman" w:cs="Times New Roman"/>
          <w:lang w:eastAsia="pl-PL"/>
        </w:rPr>
        <w:t xml:space="preserve"> r., poz. 1</w:t>
      </w:r>
      <w:r w:rsidR="00B6575F">
        <w:rPr>
          <w:rFonts w:ascii="Times New Roman" w:eastAsia="Times New Roman" w:hAnsi="Times New Roman" w:cs="Times New Roman"/>
          <w:lang w:eastAsia="pl-PL"/>
        </w:rPr>
        <w:t>112</w:t>
      </w:r>
      <w:r w:rsidR="009A0E7A" w:rsidRPr="009A0E7A">
        <w:rPr>
          <w:rFonts w:ascii="Times New Roman" w:eastAsia="Times New Roman" w:hAnsi="Times New Roman" w:cs="Times New Roman"/>
          <w:lang w:eastAsia="pl-PL"/>
        </w:rPr>
        <w:t xml:space="preserve"> ze zm.) - </w:t>
      </w:r>
      <w:r w:rsidR="009A0E7A" w:rsidRPr="009A0E7A">
        <w:rPr>
          <w:rFonts w:ascii="Times New Roman" w:eastAsia="Times New Roman" w:hAnsi="Times New Roman" w:cs="Times New Roman"/>
          <w:i/>
          <w:iCs/>
          <w:lang w:eastAsia="pl-PL"/>
        </w:rPr>
        <w:t xml:space="preserve">cyt. dalej jako </w:t>
      </w:r>
      <w:proofErr w:type="spellStart"/>
      <w:r w:rsidR="009A0E7A" w:rsidRPr="009A0E7A">
        <w:rPr>
          <w:rFonts w:ascii="Times New Roman" w:eastAsia="Times New Roman" w:hAnsi="Times New Roman" w:cs="Times New Roman"/>
          <w:i/>
          <w:iCs/>
          <w:lang w:eastAsia="pl-PL"/>
        </w:rPr>
        <w:t>uouioś</w:t>
      </w:r>
      <w:proofErr w:type="spellEnd"/>
      <w:r w:rsidR="009A0E7A" w:rsidRPr="009A0E7A">
        <w:rPr>
          <w:rFonts w:ascii="Times New Roman" w:eastAsia="Times New Roman" w:hAnsi="Times New Roman" w:cs="Times New Roman"/>
          <w:lang w:eastAsia="pl-PL"/>
        </w:rPr>
        <w:t xml:space="preserve"> </w:t>
      </w:r>
    </w:p>
    <w:p w14:paraId="0B764DA3" w14:textId="63C64A4A" w:rsidR="009A0E7A" w:rsidRPr="009A0E7A" w:rsidRDefault="009A0E7A" w:rsidP="00851C3E">
      <w:pPr>
        <w:spacing w:before="100" w:beforeAutospacing="1" w:after="100" w:afterAutospacing="1" w:line="102" w:lineRule="atLeast"/>
        <w:jc w:val="center"/>
        <w:rPr>
          <w:rFonts w:ascii="Times New Roman" w:eastAsia="Times New Roman" w:hAnsi="Times New Roman" w:cs="Times New Roman"/>
          <w:sz w:val="26"/>
          <w:szCs w:val="26"/>
          <w:lang w:eastAsia="pl-PL"/>
        </w:rPr>
      </w:pPr>
      <w:r w:rsidRPr="009A0E7A">
        <w:rPr>
          <w:rFonts w:ascii="Times New Roman" w:eastAsia="Times New Roman" w:hAnsi="Times New Roman" w:cs="Times New Roman"/>
          <w:b/>
          <w:bCs/>
          <w:sz w:val="26"/>
          <w:szCs w:val="26"/>
          <w:lang w:eastAsia="pl-PL"/>
        </w:rPr>
        <w:t>zawiadamiam strony postępowania,</w:t>
      </w:r>
    </w:p>
    <w:p w14:paraId="548D2468" w14:textId="6AD2AAF6" w:rsidR="009A0E7A" w:rsidRPr="009A0E7A" w:rsidRDefault="009A0E7A" w:rsidP="009A0E7A">
      <w:pPr>
        <w:spacing w:before="100" w:beforeAutospacing="1" w:after="100" w:afterAutospacing="1" w:line="102" w:lineRule="atLeast"/>
        <w:jc w:val="both"/>
        <w:rPr>
          <w:rFonts w:ascii="Times New Roman" w:eastAsia="Times New Roman" w:hAnsi="Times New Roman" w:cs="Times New Roman"/>
          <w:sz w:val="26"/>
          <w:szCs w:val="26"/>
          <w:lang w:eastAsia="pl-PL"/>
        </w:rPr>
      </w:pPr>
      <w:r w:rsidRPr="009A0E7A">
        <w:rPr>
          <w:rFonts w:ascii="Times New Roman" w:eastAsia="Times New Roman" w:hAnsi="Times New Roman" w:cs="Times New Roman"/>
          <w:lang w:eastAsia="pl-PL"/>
        </w:rPr>
        <w:t xml:space="preserve">że </w:t>
      </w:r>
      <w:r w:rsidR="00B6575F">
        <w:rPr>
          <w:rFonts w:ascii="Times New Roman" w:eastAsia="Times New Roman" w:hAnsi="Times New Roman" w:cs="Times New Roman"/>
          <w:lang w:eastAsia="pl-PL"/>
        </w:rPr>
        <w:t>pismem z dnia</w:t>
      </w:r>
      <w:r w:rsidRPr="009A0E7A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  <w:r w:rsidR="00B6575F">
        <w:rPr>
          <w:rFonts w:ascii="Times New Roman" w:eastAsia="Times New Roman" w:hAnsi="Times New Roman" w:cs="Times New Roman"/>
          <w:color w:val="000000"/>
          <w:lang w:eastAsia="pl-PL"/>
        </w:rPr>
        <w:t>4</w:t>
      </w:r>
      <w:r w:rsidRPr="009A0E7A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  <w:r w:rsidR="00B6575F">
        <w:rPr>
          <w:rFonts w:ascii="Times New Roman" w:eastAsia="Times New Roman" w:hAnsi="Times New Roman" w:cs="Times New Roman"/>
          <w:color w:val="000000"/>
          <w:lang w:eastAsia="pl-PL"/>
        </w:rPr>
        <w:t>lutego</w:t>
      </w:r>
      <w:r w:rsidRPr="009A0E7A">
        <w:rPr>
          <w:rFonts w:ascii="Times New Roman" w:eastAsia="Times New Roman" w:hAnsi="Times New Roman" w:cs="Times New Roman"/>
          <w:color w:val="000000"/>
          <w:lang w:eastAsia="pl-PL"/>
        </w:rPr>
        <w:t xml:space="preserve"> 202</w:t>
      </w:r>
      <w:r w:rsidR="00B6575F">
        <w:rPr>
          <w:rFonts w:ascii="Times New Roman" w:eastAsia="Times New Roman" w:hAnsi="Times New Roman" w:cs="Times New Roman"/>
          <w:color w:val="000000"/>
          <w:lang w:eastAsia="pl-PL"/>
        </w:rPr>
        <w:t>5</w:t>
      </w:r>
      <w:r w:rsidRPr="009A0E7A">
        <w:rPr>
          <w:rFonts w:ascii="Times New Roman" w:eastAsia="Times New Roman" w:hAnsi="Times New Roman" w:cs="Times New Roman"/>
          <w:color w:val="000000"/>
          <w:lang w:eastAsia="pl-PL"/>
        </w:rPr>
        <w:t xml:space="preserve"> ro</w:t>
      </w:r>
      <w:r w:rsidRPr="009A0E7A">
        <w:rPr>
          <w:rFonts w:ascii="Times New Roman" w:eastAsia="Times New Roman" w:hAnsi="Times New Roman" w:cs="Times New Roman"/>
          <w:lang w:eastAsia="pl-PL"/>
        </w:rPr>
        <w:t>ku</w:t>
      </w:r>
      <w:r w:rsidR="00B6575F">
        <w:rPr>
          <w:rFonts w:ascii="Times New Roman" w:eastAsia="Times New Roman" w:hAnsi="Times New Roman" w:cs="Times New Roman"/>
          <w:lang w:eastAsia="pl-PL"/>
        </w:rPr>
        <w:t xml:space="preserve"> (data wpływu: 7.02.2025 r.)</w:t>
      </w:r>
      <w:r w:rsidRPr="009A0E7A">
        <w:rPr>
          <w:rFonts w:ascii="Times New Roman" w:eastAsia="Times New Roman" w:hAnsi="Times New Roman" w:cs="Times New Roman"/>
          <w:lang w:eastAsia="pl-PL"/>
        </w:rPr>
        <w:t xml:space="preserve"> zostało </w:t>
      </w:r>
      <w:r w:rsidR="00B6575F">
        <w:rPr>
          <w:rFonts w:ascii="Times New Roman" w:eastAsia="Times New Roman" w:hAnsi="Times New Roman" w:cs="Times New Roman"/>
          <w:lang w:eastAsia="pl-PL"/>
        </w:rPr>
        <w:t>wniesione odwołanie</w:t>
      </w:r>
      <w:r w:rsidR="0005047C">
        <w:rPr>
          <w:rFonts w:ascii="Times New Roman" w:eastAsia="Times New Roman" w:hAnsi="Times New Roman" w:cs="Times New Roman"/>
          <w:lang w:eastAsia="pl-PL"/>
        </w:rPr>
        <w:t xml:space="preserve"> </w:t>
      </w:r>
      <w:r w:rsidR="00B6575F">
        <w:rPr>
          <w:rFonts w:ascii="Times New Roman" w:eastAsia="Times New Roman" w:hAnsi="Times New Roman" w:cs="Times New Roman"/>
          <w:lang w:eastAsia="pl-PL"/>
        </w:rPr>
        <w:t xml:space="preserve">                         od decyzji Burmistrza Brześcia Kujawskiego</w:t>
      </w:r>
      <w:r w:rsidR="0005047C">
        <w:rPr>
          <w:rFonts w:ascii="Times New Roman" w:eastAsia="Times New Roman" w:hAnsi="Times New Roman" w:cs="Times New Roman"/>
          <w:lang w:eastAsia="pl-PL"/>
        </w:rPr>
        <w:t xml:space="preserve"> </w:t>
      </w:r>
      <w:r w:rsidR="00B6575F">
        <w:rPr>
          <w:rFonts w:ascii="Times New Roman" w:eastAsia="Times New Roman" w:hAnsi="Times New Roman" w:cs="Times New Roman"/>
          <w:lang w:eastAsia="pl-PL"/>
        </w:rPr>
        <w:t>z dnia 30 grudnia 2024 r. znak: BI.IP.6220.12.202</w:t>
      </w:r>
      <w:r w:rsidR="001E595A">
        <w:rPr>
          <w:rFonts w:ascii="Times New Roman" w:eastAsia="Times New Roman" w:hAnsi="Times New Roman" w:cs="Times New Roman"/>
          <w:lang w:eastAsia="pl-PL"/>
        </w:rPr>
        <w:t>3</w:t>
      </w:r>
      <w:r w:rsidR="00B6575F">
        <w:rPr>
          <w:rFonts w:ascii="Times New Roman" w:eastAsia="Times New Roman" w:hAnsi="Times New Roman" w:cs="Times New Roman"/>
          <w:lang w:eastAsia="pl-PL"/>
        </w:rPr>
        <w:t xml:space="preserve">.KS </w:t>
      </w:r>
      <w:r w:rsidRPr="009A0E7A">
        <w:rPr>
          <w:rFonts w:ascii="Times New Roman" w:eastAsia="Times New Roman" w:hAnsi="Times New Roman" w:cs="Times New Roman"/>
          <w:lang w:eastAsia="pl-PL"/>
        </w:rPr>
        <w:t xml:space="preserve"> </w:t>
      </w:r>
      <w:r w:rsidR="001E595A">
        <w:rPr>
          <w:rFonts w:ascii="Times New Roman" w:eastAsia="Times New Roman" w:hAnsi="Times New Roman" w:cs="Times New Roman"/>
          <w:lang w:eastAsia="pl-PL"/>
        </w:rPr>
        <w:t xml:space="preserve">             </w:t>
      </w:r>
      <w:r w:rsidR="00B6575F">
        <w:rPr>
          <w:rFonts w:ascii="Times New Roman" w:eastAsia="Times New Roman" w:hAnsi="Times New Roman" w:cs="Times New Roman"/>
          <w:lang w:eastAsia="pl-PL"/>
        </w:rPr>
        <w:t>o środowiskowych uwarunkowaniach dla planowanego przedsięwzięcia pn.: „</w:t>
      </w:r>
      <w:r w:rsidR="00DB0A05">
        <w:rPr>
          <w:rFonts w:ascii="Times New Roman" w:eastAsia="Times New Roman" w:hAnsi="Times New Roman" w:cs="Times New Roman"/>
          <w:b/>
          <w:bCs/>
          <w:i/>
          <w:iCs/>
          <w:lang w:eastAsia="pl-PL"/>
        </w:rPr>
        <w:t>Budowa farmy fotowoltaicznej o mocy przyłączeniowej</w:t>
      </w:r>
      <w:r w:rsidR="004C1FA8">
        <w:rPr>
          <w:rFonts w:ascii="Times New Roman" w:eastAsia="Times New Roman" w:hAnsi="Times New Roman" w:cs="Times New Roman"/>
          <w:b/>
          <w:bCs/>
          <w:i/>
          <w:iCs/>
          <w:lang w:eastAsia="pl-PL"/>
        </w:rPr>
        <w:t xml:space="preserve"> </w:t>
      </w:r>
      <w:r w:rsidR="00DB0A05">
        <w:rPr>
          <w:rFonts w:ascii="Times New Roman" w:eastAsia="Times New Roman" w:hAnsi="Times New Roman" w:cs="Times New Roman"/>
          <w:b/>
          <w:bCs/>
          <w:i/>
          <w:iCs/>
          <w:lang w:eastAsia="pl-PL"/>
        </w:rPr>
        <w:t>do 40 MW zlokalizowanej</w:t>
      </w:r>
      <w:r w:rsidR="00585CBE">
        <w:rPr>
          <w:rFonts w:ascii="Times New Roman" w:eastAsia="Times New Roman" w:hAnsi="Times New Roman" w:cs="Times New Roman"/>
          <w:b/>
          <w:bCs/>
          <w:i/>
          <w:iCs/>
          <w:lang w:eastAsia="pl-PL"/>
        </w:rPr>
        <w:t xml:space="preserve"> na terenie dzi</w:t>
      </w:r>
      <w:r w:rsidR="000A6314">
        <w:rPr>
          <w:rFonts w:ascii="Times New Roman" w:eastAsia="Times New Roman" w:hAnsi="Times New Roman" w:cs="Times New Roman"/>
          <w:b/>
          <w:bCs/>
          <w:i/>
          <w:iCs/>
          <w:lang w:eastAsia="pl-PL"/>
        </w:rPr>
        <w:t>a</w:t>
      </w:r>
      <w:r w:rsidR="00585CBE">
        <w:rPr>
          <w:rFonts w:ascii="Times New Roman" w:eastAsia="Times New Roman" w:hAnsi="Times New Roman" w:cs="Times New Roman"/>
          <w:b/>
          <w:bCs/>
          <w:i/>
          <w:iCs/>
          <w:lang w:eastAsia="pl-PL"/>
        </w:rPr>
        <w:t xml:space="preserve">łek nr </w:t>
      </w:r>
      <w:proofErr w:type="spellStart"/>
      <w:r w:rsidR="00585CBE">
        <w:rPr>
          <w:rFonts w:ascii="Times New Roman" w:eastAsia="Times New Roman" w:hAnsi="Times New Roman" w:cs="Times New Roman"/>
          <w:b/>
          <w:bCs/>
          <w:i/>
          <w:iCs/>
          <w:lang w:eastAsia="pl-PL"/>
        </w:rPr>
        <w:t>ewid</w:t>
      </w:r>
      <w:proofErr w:type="spellEnd"/>
      <w:r w:rsidR="00585CBE">
        <w:rPr>
          <w:rFonts w:ascii="Times New Roman" w:eastAsia="Times New Roman" w:hAnsi="Times New Roman" w:cs="Times New Roman"/>
          <w:b/>
          <w:bCs/>
          <w:i/>
          <w:iCs/>
          <w:lang w:eastAsia="pl-PL"/>
        </w:rPr>
        <w:t>. 11/1, 12/2, 13/8, 13/11, 13/3, 15/4, 16/2, 17/4, 17/5, 16/1, 25/13, 25/17, 26</w:t>
      </w:r>
      <w:r w:rsidR="00DB0A05">
        <w:rPr>
          <w:rFonts w:ascii="Times New Roman" w:eastAsia="Times New Roman" w:hAnsi="Times New Roman" w:cs="Times New Roman"/>
          <w:b/>
          <w:bCs/>
          <w:i/>
          <w:iCs/>
          <w:lang w:eastAsia="pl-PL"/>
        </w:rPr>
        <w:t xml:space="preserve"> </w:t>
      </w:r>
      <w:r w:rsidR="00585CBE">
        <w:rPr>
          <w:rFonts w:ascii="Times New Roman" w:eastAsia="Times New Roman" w:hAnsi="Times New Roman" w:cs="Times New Roman"/>
          <w:b/>
          <w:bCs/>
          <w:i/>
          <w:iCs/>
          <w:lang w:eastAsia="pl-PL"/>
        </w:rPr>
        <w:t>obręb 0023</w:t>
      </w:r>
      <w:r w:rsidR="00DB0A05">
        <w:rPr>
          <w:rFonts w:ascii="Times New Roman" w:eastAsia="Times New Roman" w:hAnsi="Times New Roman" w:cs="Times New Roman"/>
          <w:b/>
          <w:bCs/>
          <w:i/>
          <w:iCs/>
          <w:lang w:eastAsia="pl-PL"/>
        </w:rPr>
        <w:t xml:space="preserve"> Sokołowo </w:t>
      </w:r>
      <w:r w:rsidR="00F21653">
        <w:rPr>
          <w:rFonts w:ascii="Times New Roman" w:eastAsia="Times New Roman" w:hAnsi="Times New Roman" w:cs="Times New Roman"/>
          <w:b/>
          <w:bCs/>
          <w:i/>
          <w:iCs/>
          <w:lang w:eastAsia="pl-PL"/>
        </w:rPr>
        <w:t xml:space="preserve">- </w:t>
      </w:r>
      <w:r w:rsidR="00DB0A05">
        <w:rPr>
          <w:rFonts w:ascii="Times New Roman" w:eastAsia="Times New Roman" w:hAnsi="Times New Roman" w:cs="Times New Roman"/>
          <w:b/>
          <w:bCs/>
          <w:i/>
          <w:iCs/>
          <w:lang w:eastAsia="pl-PL"/>
        </w:rPr>
        <w:t>Parcele, gm. Brześć Kujawski</w:t>
      </w:r>
      <w:r w:rsidRPr="009A0E7A">
        <w:rPr>
          <w:rFonts w:ascii="Times New Roman" w:eastAsia="Times New Roman" w:hAnsi="Times New Roman" w:cs="Times New Roman"/>
          <w:b/>
          <w:bCs/>
          <w:lang w:eastAsia="pl-PL"/>
        </w:rPr>
        <w:t>”</w:t>
      </w:r>
      <w:r w:rsidRPr="009A0E7A">
        <w:rPr>
          <w:rFonts w:ascii="Times New Roman" w:eastAsia="Times New Roman" w:hAnsi="Times New Roman" w:cs="Times New Roman"/>
          <w:b/>
          <w:bCs/>
          <w:i/>
          <w:iCs/>
          <w:lang w:eastAsia="pl-PL"/>
        </w:rPr>
        <w:t>.</w:t>
      </w:r>
    </w:p>
    <w:p w14:paraId="637DC958" w14:textId="65A7F5DD" w:rsidR="001E595A" w:rsidRDefault="001E595A" w:rsidP="009A0E7A">
      <w:pPr>
        <w:spacing w:before="100" w:beforeAutospacing="1" w:after="100" w:afterAutospacing="1" w:line="102" w:lineRule="atLeast"/>
        <w:jc w:val="both"/>
        <w:rPr>
          <w:rFonts w:ascii="Times" w:eastAsia="Times New Roman" w:hAnsi="Times" w:cs="Times"/>
          <w:lang w:eastAsia="pl-PL"/>
        </w:rPr>
      </w:pPr>
      <w:r>
        <w:rPr>
          <w:rFonts w:ascii="Times" w:eastAsia="Times New Roman" w:hAnsi="Times" w:cs="Times"/>
          <w:lang w:eastAsia="pl-PL"/>
        </w:rPr>
        <w:t xml:space="preserve">Zgodnie z art. 133 ustawy kpa pismem znak BI.IP.6220.12.2023.KS z dnia 10 lutego 2025 r. odwołanie wraz z aktami sprawy zostało przekazane do Samorządowego Kolegium Odwoławczego                                    we Włocławku.   </w:t>
      </w:r>
    </w:p>
    <w:p w14:paraId="019A7678" w14:textId="67C4CE36" w:rsidR="001E595A" w:rsidRDefault="001E595A" w:rsidP="009A0E7A">
      <w:pPr>
        <w:spacing w:before="100" w:beforeAutospacing="1" w:after="100" w:afterAutospacing="1" w:line="102" w:lineRule="atLeast"/>
        <w:jc w:val="both"/>
        <w:rPr>
          <w:rFonts w:ascii="Times" w:eastAsia="Times New Roman" w:hAnsi="Times" w:cs="Times"/>
          <w:color w:val="000000"/>
          <w:lang w:eastAsia="pl-PL"/>
        </w:rPr>
      </w:pPr>
      <w:r>
        <w:rPr>
          <w:rFonts w:ascii="Times" w:eastAsia="Times New Roman" w:hAnsi="Times" w:cs="Times"/>
          <w:color w:val="000000"/>
          <w:lang w:eastAsia="pl-PL"/>
        </w:rPr>
        <w:t xml:space="preserve">Ponieważ w powyższej sprawie liczba stron przekracza 10, zgodnie z art. 74 ust. 3 </w:t>
      </w:r>
      <w:proofErr w:type="spellStart"/>
      <w:r>
        <w:rPr>
          <w:rFonts w:ascii="Times" w:eastAsia="Times New Roman" w:hAnsi="Times" w:cs="Times"/>
          <w:color w:val="000000"/>
          <w:lang w:eastAsia="pl-PL"/>
        </w:rPr>
        <w:t>uouioś</w:t>
      </w:r>
      <w:proofErr w:type="spellEnd"/>
      <w:r>
        <w:rPr>
          <w:rFonts w:ascii="Times" w:eastAsia="Times New Roman" w:hAnsi="Times" w:cs="Times"/>
          <w:color w:val="000000"/>
          <w:lang w:eastAsia="pl-PL"/>
        </w:rPr>
        <w:t xml:space="preserve"> oraz art. 49 kpa zawiadomienie stron postepowania następuje poprzez obwieszczenie.  </w:t>
      </w:r>
    </w:p>
    <w:p w14:paraId="1DF98C37" w14:textId="7387E0F9" w:rsidR="009A0E7A" w:rsidRPr="009A0E7A" w:rsidRDefault="009A0E7A" w:rsidP="009A0E7A">
      <w:pPr>
        <w:spacing w:before="100" w:beforeAutospacing="1" w:after="100" w:afterAutospacing="1" w:line="102" w:lineRule="atLeast"/>
        <w:jc w:val="both"/>
        <w:rPr>
          <w:rFonts w:ascii="Times New Roman" w:eastAsia="Times New Roman" w:hAnsi="Times New Roman" w:cs="Times New Roman"/>
          <w:sz w:val="26"/>
          <w:szCs w:val="26"/>
          <w:lang w:eastAsia="pl-PL"/>
        </w:rPr>
      </w:pPr>
      <w:r w:rsidRPr="009A0E7A">
        <w:rPr>
          <w:rFonts w:ascii="Times" w:eastAsia="Times New Roman" w:hAnsi="Times" w:cs="Times"/>
          <w:color w:val="000000"/>
          <w:lang w:eastAsia="pl-PL"/>
        </w:rPr>
        <w:t>Zgodnie z art. 49 k.p.a. zawiadomienie uważa się za do</w:t>
      </w:r>
      <w:r w:rsidR="001E595A">
        <w:rPr>
          <w:rFonts w:ascii="Times" w:eastAsia="Times New Roman" w:hAnsi="Times" w:cs="Times"/>
          <w:color w:val="000000"/>
          <w:lang w:eastAsia="pl-PL"/>
        </w:rPr>
        <w:t>konane</w:t>
      </w:r>
      <w:r w:rsidRPr="009A0E7A">
        <w:rPr>
          <w:rFonts w:ascii="Times" w:eastAsia="Times New Roman" w:hAnsi="Times" w:cs="Times"/>
          <w:color w:val="000000"/>
          <w:lang w:eastAsia="pl-PL"/>
        </w:rPr>
        <w:t xml:space="preserve"> po upływie 14 dni od dnia, w którym nastąpiło publiczne ogłoszenie.</w:t>
      </w:r>
    </w:p>
    <w:p w14:paraId="1B48197E" w14:textId="2853C477" w:rsidR="009A0E7A" w:rsidRPr="009A0E7A" w:rsidRDefault="009A0E7A" w:rsidP="009A0E7A">
      <w:pPr>
        <w:spacing w:before="100" w:beforeAutospacing="1" w:after="100" w:afterAutospacing="1" w:line="102" w:lineRule="atLeast"/>
        <w:jc w:val="both"/>
        <w:rPr>
          <w:rFonts w:ascii="Times New Roman" w:eastAsia="Times New Roman" w:hAnsi="Times New Roman" w:cs="Times New Roman"/>
          <w:sz w:val="26"/>
          <w:szCs w:val="26"/>
          <w:lang w:eastAsia="pl-PL"/>
        </w:rPr>
      </w:pPr>
      <w:r w:rsidRPr="009A0E7A">
        <w:rPr>
          <w:rFonts w:ascii="Times" w:eastAsia="Times New Roman" w:hAnsi="Times" w:cs="Times"/>
          <w:color w:val="000000"/>
          <w:lang w:eastAsia="pl-PL"/>
        </w:rPr>
        <w:t xml:space="preserve">Wskazuję dzień publicznego ogłoszenia: </w:t>
      </w:r>
      <w:r w:rsidR="001E595A">
        <w:rPr>
          <w:rFonts w:ascii="Times" w:eastAsia="Times New Roman" w:hAnsi="Times" w:cs="Times"/>
          <w:b/>
          <w:bCs/>
          <w:color w:val="000000"/>
          <w:lang w:eastAsia="pl-PL"/>
        </w:rPr>
        <w:t>11</w:t>
      </w:r>
      <w:r w:rsidR="0080573E">
        <w:rPr>
          <w:rFonts w:ascii="Times" w:eastAsia="Times New Roman" w:hAnsi="Times" w:cs="Times"/>
          <w:b/>
          <w:bCs/>
          <w:color w:val="000000"/>
          <w:lang w:eastAsia="pl-PL"/>
        </w:rPr>
        <w:t xml:space="preserve"> lutego</w:t>
      </w:r>
      <w:r w:rsidRPr="009A0E7A">
        <w:rPr>
          <w:rFonts w:ascii="Times" w:eastAsia="Times New Roman" w:hAnsi="Times" w:cs="Times"/>
          <w:b/>
          <w:bCs/>
          <w:color w:val="000000"/>
          <w:lang w:eastAsia="pl-PL"/>
        </w:rPr>
        <w:t xml:space="preserve"> 202</w:t>
      </w:r>
      <w:r w:rsidR="0080573E">
        <w:rPr>
          <w:rFonts w:ascii="Times" w:eastAsia="Times New Roman" w:hAnsi="Times" w:cs="Times"/>
          <w:b/>
          <w:bCs/>
          <w:color w:val="000000"/>
          <w:lang w:eastAsia="pl-PL"/>
        </w:rPr>
        <w:t>5</w:t>
      </w:r>
      <w:r w:rsidRPr="009A0E7A">
        <w:rPr>
          <w:rFonts w:ascii="Times" w:eastAsia="Times New Roman" w:hAnsi="Times" w:cs="Times"/>
          <w:b/>
          <w:bCs/>
          <w:color w:val="000000"/>
          <w:lang w:eastAsia="pl-PL"/>
        </w:rPr>
        <w:t xml:space="preserve"> r.</w:t>
      </w:r>
    </w:p>
    <w:p w14:paraId="7BC0B29F" w14:textId="77777777" w:rsidR="001E595A" w:rsidRDefault="001E595A" w:rsidP="001E595A">
      <w:pPr>
        <w:widowControl w:val="0"/>
        <w:suppressAutoHyphens/>
        <w:spacing w:after="0" w:line="240" w:lineRule="auto"/>
        <w:ind w:left="4536" w:right="706"/>
        <w:jc w:val="center"/>
        <w:rPr>
          <w:rFonts w:ascii="Times New Roman" w:eastAsia="NSimSun" w:hAnsi="Times New Roman" w:cs="Times New Roman"/>
          <w:lang w:eastAsia="zh-CN" w:bidi="hi-IN"/>
        </w:rPr>
      </w:pPr>
    </w:p>
    <w:p w14:paraId="422D8BEB" w14:textId="77777777" w:rsidR="001E595A" w:rsidRDefault="001E595A" w:rsidP="001E595A">
      <w:pPr>
        <w:widowControl w:val="0"/>
        <w:suppressAutoHyphens/>
        <w:spacing w:after="0" w:line="240" w:lineRule="auto"/>
        <w:ind w:left="4536" w:right="706"/>
        <w:jc w:val="center"/>
        <w:rPr>
          <w:rFonts w:ascii="Times New Roman" w:eastAsia="NSimSun" w:hAnsi="Times New Roman" w:cs="Times New Roman"/>
          <w:lang w:eastAsia="zh-CN" w:bidi="hi-IN"/>
        </w:rPr>
      </w:pPr>
    </w:p>
    <w:p w14:paraId="5B4013C1" w14:textId="479F37D4" w:rsidR="001E595A" w:rsidRPr="001E595A" w:rsidRDefault="001E595A" w:rsidP="001E595A">
      <w:pPr>
        <w:widowControl w:val="0"/>
        <w:suppressAutoHyphens/>
        <w:spacing w:after="0" w:line="240" w:lineRule="auto"/>
        <w:ind w:left="4536" w:right="706"/>
        <w:jc w:val="center"/>
        <w:rPr>
          <w:rFonts w:ascii="Times New Roman" w:eastAsia="NSimSun" w:hAnsi="Times New Roman" w:cs="Times New Roman"/>
          <w:lang w:eastAsia="zh-CN" w:bidi="hi-IN"/>
        </w:rPr>
      </w:pPr>
      <w:r w:rsidRPr="001E595A">
        <w:rPr>
          <w:rFonts w:ascii="Times New Roman" w:eastAsia="NSimSun" w:hAnsi="Times New Roman" w:cs="Times New Roman"/>
          <w:lang w:eastAsia="zh-CN" w:bidi="hi-IN"/>
        </w:rPr>
        <w:t>Z up. BURMISTRZA</w:t>
      </w:r>
    </w:p>
    <w:p w14:paraId="4442BC16" w14:textId="77777777" w:rsidR="001E595A" w:rsidRPr="001E595A" w:rsidRDefault="001E595A" w:rsidP="001E595A">
      <w:pPr>
        <w:widowControl w:val="0"/>
        <w:suppressAutoHyphens/>
        <w:spacing w:after="0" w:line="240" w:lineRule="auto"/>
        <w:ind w:left="4536" w:right="706"/>
        <w:jc w:val="center"/>
        <w:rPr>
          <w:rFonts w:ascii="Times New Roman" w:eastAsia="NSimSun" w:hAnsi="Times New Roman" w:cs="Times New Roman"/>
          <w:lang w:eastAsia="zh-CN" w:bidi="hi-IN"/>
        </w:rPr>
      </w:pPr>
      <w:r w:rsidRPr="001E595A">
        <w:rPr>
          <w:rFonts w:ascii="Times New Roman" w:eastAsia="NSimSun" w:hAnsi="Times New Roman" w:cs="Times New Roman"/>
          <w:lang w:eastAsia="zh-CN" w:bidi="hi-IN"/>
        </w:rPr>
        <w:t>Brześcia Kujawskiego</w:t>
      </w:r>
    </w:p>
    <w:p w14:paraId="4F368430" w14:textId="77777777" w:rsidR="001E595A" w:rsidRPr="001E595A" w:rsidRDefault="001E595A" w:rsidP="001E595A">
      <w:pPr>
        <w:widowControl w:val="0"/>
        <w:suppressAutoHyphens/>
        <w:spacing w:before="120" w:after="0" w:line="240" w:lineRule="auto"/>
        <w:ind w:left="4536" w:right="706"/>
        <w:jc w:val="center"/>
        <w:rPr>
          <w:rFonts w:ascii="Times New Roman" w:eastAsia="NSimSun" w:hAnsi="Times New Roman" w:cs="Times New Roman"/>
          <w:i/>
          <w:iCs/>
          <w:sz w:val="20"/>
          <w:szCs w:val="20"/>
          <w:lang w:eastAsia="zh-CN" w:bidi="hi-IN"/>
        </w:rPr>
      </w:pPr>
      <w:r w:rsidRPr="001E595A">
        <w:rPr>
          <w:rFonts w:ascii="Times New Roman" w:eastAsia="NSimSun" w:hAnsi="Times New Roman" w:cs="Times New Roman"/>
          <w:i/>
          <w:iCs/>
          <w:sz w:val="20"/>
          <w:szCs w:val="20"/>
          <w:lang w:eastAsia="zh-CN" w:bidi="hi-IN"/>
        </w:rPr>
        <w:t>mgr Maciej Leszczyński</w:t>
      </w:r>
    </w:p>
    <w:p w14:paraId="797A0A5D" w14:textId="77777777" w:rsidR="001E595A" w:rsidRPr="001E595A" w:rsidRDefault="001E595A" w:rsidP="001E595A">
      <w:pPr>
        <w:widowControl w:val="0"/>
        <w:suppressAutoHyphens/>
        <w:spacing w:after="0" w:line="240" w:lineRule="auto"/>
        <w:ind w:left="4536" w:right="706"/>
        <w:jc w:val="center"/>
        <w:rPr>
          <w:rFonts w:ascii="Times New Roman" w:eastAsia="NSimSun" w:hAnsi="Times New Roman" w:cs="Times New Roman"/>
          <w:sz w:val="20"/>
          <w:szCs w:val="20"/>
          <w:lang w:eastAsia="zh-CN" w:bidi="hi-IN"/>
        </w:rPr>
      </w:pPr>
      <w:r w:rsidRPr="001E595A">
        <w:rPr>
          <w:rFonts w:ascii="Times New Roman" w:eastAsia="NSimSun" w:hAnsi="Times New Roman" w:cs="Times New Roman"/>
          <w:sz w:val="20"/>
          <w:szCs w:val="20"/>
          <w:lang w:eastAsia="zh-CN" w:bidi="hi-IN"/>
        </w:rPr>
        <w:t>Kierownik Referatu Gospodarki Przestrzennej</w:t>
      </w:r>
    </w:p>
    <w:p w14:paraId="59EC8553" w14:textId="77777777" w:rsidR="001E595A" w:rsidRPr="001E595A" w:rsidRDefault="001E595A" w:rsidP="001E595A">
      <w:pPr>
        <w:widowControl w:val="0"/>
        <w:suppressAutoHyphens/>
        <w:spacing w:after="0" w:line="240" w:lineRule="auto"/>
        <w:ind w:left="4536" w:right="706"/>
        <w:jc w:val="center"/>
        <w:rPr>
          <w:rFonts w:ascii="Times New Roman" w:eastAsia="NSimSun" w:hAnsi="Times New Roman" w:cs="Times New Roman"/>
          <w:sz w:val="20"/>
          <w:szCs w:val="20"/>
          <w:lang w:eastAsia="zh-CN" w:bidi="hi-IN"/>
        </w:rPr>
      </w:pPr>
      <w:r w:rsidRPr="001E595A">
        <w:rPr>
          <w:rFonts w:ascii="Times New Roman" w:eastAsia="NSimSun" w:hAnsi="Times New Roman" w:cs="Times New Roman"/>
          <w:sz w:val="20"/>
          <w:szCs w:val="20"/>
          <w:lang w:eastAsia="zh-CN" w:bidi="hi-IN"/>
        </w:rPr>
        <w:t>i Ochrony Środowiska</w:t>
      </w:r>
    </w:p>
    <w:p w14:paraId="6F987E36" w14:textId="77777777" w:rsidR="00C2399B" w:rsidRDefault="00C2399B" w:rsidP="002B229B">
      <w:pPr>
        <w:spacing w:after="12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u w:val="single"/>
          <w:lang w:eastAsia="pl-PL"/>
        </w:rPr>
      </w:pPr>
    </w:p>
    <w:p w14:paraId="4243A63B" w14:textId="77777777" w:rsidR="001E595A" w:rsidRDefault="001E595A" w:rsidP="002B229B">
      <w:pPr>
        <w:spacing w:after="12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u w:val="single"/>
          <w:lang w:eastAsia="pl-PL"/>
        </w:rPr>
      </w:pPr>
    </w:p>
    <w:p w14:paraId="6ECCF350" w14:textId="77777777" w:rsidR="001E595A" w:rsidRDefault="001E595A" w:rsidP="002B229B">
      <w:pPr>
        <w:spacing w:after="12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u w:val="single"/>
          <w:lang w:eastAsia="pl-PL"/>
        </w:rPr>
      </w:pPr>
    </w:p>
    <w:p w14:paraId="0E67303D" w14:textId="77901D9C" w:rsidR="009A0E7A" w:rsidRPr="009A0E7A" w:rsidRDefault="009A0E7A" w:rsidP="002B229B">
      <w:pPr>
        <w:spacing w:after="12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pl-PL"/>
        </w:rPr>
      </w:pPr>
      <w:r w:rsidRPr="009A0E7A">
        <w:rPr>
          <w:rFonts w:ascii="Times New Roman" w:eastAsia="Times New Roman" w:hAnsi="Times New Roman" w:cs="Times New Roman"/>
          <w:sz w:val="18"/>
          <w:szCs w:val="18"/>
          <w:u w:val="single"/>
          <w:lang w:eastAsia="pl-PL"/>
        </w:rPr>
        <w:t>Niniejsze obwieszczenie zamieszczono na</w:t>
      </w:r>
      <w:r w:rsidRPr="009A0E7A">
        <w:rPr>
          <w:rFonts w:ascii="Times New Roman" w:eastAsia="Times New Roman" w:hAnsi="Times New Roman" w:cs="Times New Roman"/>
          <w:sz w:val="18"/>
          <w:szCs w:val="18"/>
          <w:lang w:eastAsia="pl-PL"/>
        </w:rPr>
        <w:t>:</w:t>
      </w:r>
    </w:p>
    <w:p w14:paraId="3C86B043" w14:textId="4278AC93" w:rsidR="002B229B" w:rsidRDefault="009A0E7A" w:rsidP="002B229B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6"/>
          <w:szCs w:val="26"/>
          <w:lang w:eastAsia="pl-PL"/>
        </w:rPr>
      </w:pPr>
      <w:r w:rsidRPr="009A0E7A">
        <w:rPr>
          <w:rFonts w:ascii="Times New Roman" w:eastAsia="Times New Roman" w:hAnsi="Times New Roman" w:cs="Times New Roman"/>
          <w:sz w:val="18"/>
          <w:szCs w:val="18"/>
          <w:lang w:eastAsia="pl-PL"/>
        </w:rPr>
        <w:t>1. Tablicy informacyjnej w siedzibie Urzędu Miejskiego w Brześciu Kujawskim</w:t>
      </w:r>
      <w:r w:rsidR="00A35F62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</w:t>
      </w:r>
    </w:p>
    <w:p w14:paraId="2863AF19" w14:textId="21AD42C1" w:rsidR="00C2399B" w:rsidRPr="00C2399B" w:rsidRDefault="009A0E7A" w:rsidP="002B229B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9A0E7A">
        <w:rPr>
          <w:rFonts w:ascii="Times New Roman" w:eastAsia="Times New Roman" w:hAnsi="Times New Roman" w:cs="Times New Roman"/>
          <w:sz w:val="18"/>
          <w:szCs w:val="18"/>
          <w:lang w:eastAsia="pl-PL"/>
        </w:rPr>
        <w:t>2. Tablic</w:t>
      </w:r>
      <w:r w:rsidR="00585CBE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y ogłoszeń </w:t>
      </w:r>
      <w:r w:rsidR="009364D2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sołectwa </w:t>
      </w:r>
      <w:r w:rsidR="00585CBE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Sokołowo </w:t>
      </w:r>
      <w:r w:rsidR="006301D8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- </w:t>
      </w:r>
      <w:r w:rsidR="00585CBE">
        <w:rPr>
          <w:rFonts w:ascii="Times New Roman" w:eastAsia="Times New Roman" w:hAnsi="Times New Roman" w:cs="Times New Roman"/>
          <w:sz w:val="18"/>
          <w:szCs w:val="18"/>
          <w:lang w:eastAsia="pl-PL"/>
        </w:rPr>
        <w:t>Parcele</w:t>
      </w:r>
    </w:p>
    <w:p w14:paraId="668A1607" w14:textId="2FD0C412" w:rsidR="009A0E7A" w:rsidRPr="009A0E7A" w:rsidRDefault="00A35F62" w:rsidP="002B229B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6"/>
          <w:szCs w:val="26"/>
          <w:lang w:eastAsia="pl-PL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>3</w:t>
      </w:r>
      <w:r w:rsidR="009A0E7A" w:rsidRPr="009A0E7A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. Stronie internetowej BIP Gminy Brześć Kujawski: </w:t>
      </w:r>
      <w:r w:rsidR="004C1FA8">
        <w:rPr>
          <w:rFonts w:ascii="Times New Roman" w:eastAsia="Times New Roman" w:hAnsi="Times New Roman" w:cs="Times New Roman"/>
          <w:sz w:val="18"/>
          <w:szCs w:val="18"/>
          <w:lang w:eastAsia="pl-PL"/>
        </w:rPr>
        <w:t>/</w:t>
      </w:r>
      <w:r w:rsidR="009A0E7A" w:rsidRPr="009A0E7A">
        <w:rPr>
          <w:rFonts w:ascii="Times New Roman" w:eastAsia="Times New Roman" w:hAnsi="Times New Roman" w:cs="Times New Roman"/>
          <w:i/>
          <w:iCs/>
          <w:sz w:val="18"/>
          <w:szCs w:val="18"/>
          <w:lang w:eastAsia="pl-PL"/>
        </w:rPr>
        <w:t>dział ochrona środowiska, zakładka obwieszczenia Burmistrza</w:t>
      </w:r>
      <w:r w:rsidR="004C1FA8">
        <w:rPr>
          <w:rFonts w:ascii="Times New Roman" w:eastAsia="Times New Roman" w:hAnsi="Times New Roman" w:cs="Times New Roman"/>
          <w:i/>
          <w:iCs/>
          <w:sz w:val="18"/>
          <w:szCs w:val="18"/>
          <w:lang w:eastAsia="pl-PL"/>
        </w:rPr>
        <w:t xml:space="preserve"> OS/</w:t>
      </w:r>
    </w:p>
    <w:p w14:paraId="73E27FC7" w14:textId="77777777" w:rsidR="00D34DB1" w:rsidRDefault="00D34DB1"/>
    <w:sectPr w:rsidR="00D34D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EE"/>
    <w:family w:val="roman"/>
    <w:pitch w:val="variable"/>
    <w:sig w:usb0="00000007" w:usb1="00000000" w:usb2="00000000" w:usb3="00000000" w:csb0="00000093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5971DED"/>
    <w:multiLevelType w:val="multilevel"/>
    <w:tmpl w:val="8C7876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403080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B27"/>
    <w:rsid w:val="0005047C"/>
    <w:rsid w:val="000A6314"/>
    <w:rsid w:val="000C749C"/>
    <w:rsid w:val="00193688"/>
    <w:rsid w:val="001E595A"/>
    <w:rsid w:val="002B229B"/>
    <w:rsid w:val="004C1FA8"/>
    <w:rsid w:val="004C4B27"/>
    <w:rsid w:val="00572218"/>
    <w:rsid w:val="00585CBE"/>
    <w:rsid w:val="006301D8"/>
    <w:rsid w:val="007B2A07"/>
    <w:rsid w:val="0080573E"/>
    <w:rsid w:val="00851C3E"/>
    <w:rsid w:val="009028D0"/>
    <w:rsid w:val="009364D2"/>
    <w:rsid w:val="009A0E7A"/>
    <w:rsid w:val="00A35F62"/>
    <w:rsid w:val="00AF70E6"/>
    <w:rsid w:val="00B6575F"/>
    <w:rsid w:val="00BD754F"/>
    <w:rsid w:val="00C2399B"/>
    <w:rsid w:val="00C90077"/>
    <w:rsid w:val="00D34DB1"/>
    <w:rsid w:val="00DB0A05"/>
    <w:rsid w:val="00E033B1"/>
    <w:rsid w:val="00E17D9C"/>
    <w:rsid w:val="00F21653"/>
    <w:rsid w:val="00F86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69438"/>
  <w15:chartTrackingRefBased/>
  <w15:docId w15:val="{0E7F7EEE-C1CC-4CD9-A2F3-BAB54A4E5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67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1</Pages>
  <Words>318</Words>
  <Characters>1909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 Czarniak</dc:creator>
  <cp:keywords/>
  <dc:description/>
  <cp:lastModifiedBy>Grzegorz Czarniak</cp:lastModifiedBy>
  <cp:revision>20</cp:revision>
  <cp:lastPrinted>2023-04-13T13:19:00Z</cp:lastPrinted>
  <dcterms:created xsi:type="dcterms:W3CDTF">2023-03-09T10:26:00Z</dcterms:created>
  <dcterms:modified xsi:type="dcterms:W3CDTF">2025-06-10T07:29:00Z</dcterms:modified>
</cp:coreProperties>
</file>